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50472" w14:textId="691B937A" w:rsidR="00F40971" w:rsidRDefault="008C0F09" w:rsidP="00FD55B1">
      <w:pPr>
        <w:pStyle w:val="1"/>
      </w:pPr>
      <w:r>
        <w:rPr>
          <w:rFonts w:hint="eastAsia"/>
        </w:rPr>
        <w:t>功能展示</w:t>
      </w:r>
    </w:p>
    <w:p w14:paraId="61F5A388" w14:textId="0F3BDBF9" w:rsidR="008C0F09" w:rsidRDefault="00755B2C" w:rsidP="00FD55B1">
      <w:pPr>
        <w:pStyle w:val="2"/>
      </w:pPr>
      <w:r>
        <w:rPr>
          <w:rFonts w:hint="eastAsia"/>
        </w:rPr>
        <w:t>主菜单选择</w:t>
      </w:r>
    </w:p>
    <w:p w14:paraId="06728AEB" w14:textId="66F47B2D" w:rsidR="00755B2C" w:rsidRDefault="00755B2C">
      <w:r>
        <w:rPr>
          <w:rFonts w:hint="eastAsia"/>
        </w:rPr>
        <w:t>游戏开始界面，可以选择游戏模式</w:t>
      </w:r>
      <w:r w:rsidR="003E2FA6">
        <w:rPr>
          <w:rFonts w:hint="eastAsia"/>
        </w:rPr>
        <w:t>，</w:t>
      </w:r>
      <w:r w:rsidR="00FD55B1">
        <w:rPr>
          <w:rFonts w:hint="eastAsia"/>
        </w:rPr>
        <w:t>开始播放背景音，</w:t>
      </w:r>
      <w:r w:rsidR="003E2FA6">
        <w:rPr>
          <w:rFonts w:hint="eastAsia"/>
        </w:rPr>
        <w:t>不同模式方块下落速度有所不同。</w:t>
      </w:r>
    </w:p>
    <w:p w14:paraId="36AC5828" w14:textId="0FBD8F42" w:rsidR="003E2FA6" w:rsidRDefault="00755B2C">
      <w:r>
        <w:rPr>
          <w:rFonts w:hint="eastAsia"/>
          <w:noProof/>
        </w:rPr>
        <w:drawing>
          <wp:inline distT="0" distB="0" distL="0" distR="0" wp14:anchorId="39B45600" wp14:editId="44A580B3">
            <wp:extent cx="5274310" cy="27660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F865" w14:textId="15E93C79" w:rsidR="00755B2C" w:rsidRDefault="00FD55B1">
      <w:r>
        <w:rPr>
          <w:rFonts w:hint="eastAsia"/>
        </w:rPr>
        <w:t>1</w:t>
      </w:r>
      <w:r>
        <w:t>.</w:t>
      </w:r>
      <w:r w:rsidR="00755B2C">
        <w:rPr>
          <w:rFonts w:hint="eastAsia"/>
        </w:rPr>
        <w:t>简单模式</w:t>
      </w:r>
    </w:p>
    <w:p w14:paraId="44D7ED62" w14:textId="55F66F36" w:rsidR="003E2FA6" w:rsidRDefault="003E2FA6">
      <w:r>
        <w:rPr>
          <w:rFonts w:hint="eastAsia"/>
          <w:noProof/>
        </w:rPr>
        <w:drawing>
          <wp:inline distT="0" distB="0" distL="0" distR="0" wp14:anchorId="6A1554DD" wp14:editId="36F48307">
            <wp:extent cx="5274310" cy="27514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4E4A" w14:textId="31527CE5" w:rsidR="00755B2C" w:rsidRDefault="00FD55B1">
      <w:r>
        <w:rPr>
          <w:rFonts w:hint="eastAsia"/>
        </w:rPr>
        <w:t>2</w:t>
      </w:r>
      <w:r>
        <w:t>.</w:t>
      </w:r>
      <w:r w:rsidR="00755B2C">
        <w:rPr>
          <w:rFonts w:hint="eastAsia"/>
        </w:rPr>
        <w:t>一般模式</w:t>
      </w:r>
    </w:p>
    <w:p w14:paraId="670F297F" w14:textId="66531FBB" w:rsidR="003E2FA6" w:rsidRDefault="003E2FA6">
      <w:r>
        <w:rPr>
          <w:rFonts w:hint="eastAsia"/>
          <w:noProof/>
        </w:rPr>
        <w:lastRenderedPageBreak/>
        <w:drawing>
          <wp:inline distT="0" distB="0" distL="0" distR="0" wp14:anchorId="1DF525EC" wp14:editId="1896B1D9">
            <wp:extent cx="5274310" cy="2751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A827" w14:textId="1E24481E" w:rsidR="00755B2C" w:rsidRDefault="00FD55B1">
      <w:r>
        <w:rPr>
          <w:rFonts w:hint="eastAsia"/>
        </w:rPr>
        <w:t>3</w:t>
      </w:r>
      <w:r>
        <w:t>.</w:t>
      </w:r>
      <w:r w:rsidR="00755B2C">
        <w:rPr>
          <w:rFonts w:hint="eastAsia"/>
        </w:rPr>
        <w:t>困难模式</w:t>
      </w:r>
    </w:p>
    <w:p w14:paraId="6043ECC9" w14:textId="762D8D12" w:rsidR="003E2FA6" w:rsidRDefault="003E2FA6">
      <w:r>
        <w:rPr>
          <w:rFonts w:hint="eastAsia"/>
          <w:noProof/>
        </w:rPr>
        <w:drawing>
          <wp:inline distT="0" distB="0" distL="0" distR="0" wp14:anchorId="6B5A02DD" wp14:editId="33C971BB">
            <wp:extent cx="5274310" cy="2751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F149" w14:textId="354CE0BE" w:rsidR="003E2FA6" w:rsidRDefault="003E2FA6" w:rsidP="00FD55B1">
      <w:pPr>
        <w:pStyle w:val="2"/>
      </w:pPr>
      <w:r>
        <w:rPr>
          <w:rFonts w:hint="eastAsia"/>
        </w:rPr>
        <w:t>选择错误</w:t>
      </w:r>
    </w:p>
    <w:p w14:paraId="61569663" w14:textId="04A62E04" w:rsidR="003E2FA6" w:rsidRDefault="00475F85">
      <w:r>
        <w:rPr>
          <w:rFonts w:hint="eastAsia"/>
        </w:rPr>
        <w:t>选择游戏模式时，</w:t>
      </w:r>
      <w:r w:rsidR="003E2FA6">
        <w:rPr>
          <w:rFonts w:hint="eastAsia"/>
        </w:rPr>
        <w:t>按键错误时可重新选择</w:t>
      </w:r>
    </w:p>
    <w:p w14:paraId="543C9CF3" w14:textId="7707BD08" w:rsidR="003E2FA6" w:rsidRDefault="00401882">
      <w:r>
        <w:rPr>
          <w:rFonts w:hint="eastAsia"/>
          <w:noProof/>
        </w:rPr>
        <w:lastRenderedPageBreak/>
        <w:drawing>
          <wp:inline distT="0" distB="0" distL="0" distR="0" wp14:anchorId="7EEBE15A" wp14:editId="177FE37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28F0" w14:textId="714FF976" w:rsidR="003E2FA6" w:rsidRDefault="003E2FA6" w:rsidP="00FD55B1">
      <w:pPr>
        <w:pStyle w:val="2"/>
      </w:pPr>
      <w:r>
        <w:rPr>
          <w:rFonts w:hint="eastAsia"/>
        </w:rPr>
        <w:t>按键变换</w:t>
      </w:r>
    </w:p>
    <w:p w14:paraId="24221E61" w14:textId="2DC2D684" w:rsidR="003E2FA6" w:rsidRDefault="00FD55B1">
      <w:r>
        <w:rPr>
          <w:rFonts w:hint="eastAsia"/>
        </w:rPr>
        <w:t>1</w:t>
      </w:r>
      <w:r>
        <w:t>.</w:t>
      </w:r>
      <w:r w:rsidR="003E2FA6">
        <w:rPr>
          <w:rFonts w:hint="eastAsia"/>
        </w:rPr>
        <w:t>左移</w:t>
      </w:r>
    </w:p>
    <w:p w14:paraId="54F1EC11" w14:textId="51A76E3F" w:rsidR="00401882" w:rsidRDefault="00401882">
      <w:r>
        <w:rPr>
          <w:rFonts w:hint="eastAsia"/>
        </w:rPr>
        <w:t>按“</w:t>
      </w:r>
      <w:r w:rsidRPr="00401882">
        <w:rPr>
          <w:rFonts w:hint="eastAsia"/>
        </w:rPr>
        <w:t>←</w:t>
      </w:r>
      <w:r>
        <w:rPr>
          <w:rFonts w:hint="eastAsia"/>
        </w:rPr>
        <w:t>”实现左移。</w:t>
      </w:r>
    </w:p>
    <w:p w14:paraId="1F3D4E5D" w14:textId="688AF903" w:rsidR="009734C1" w:rsidRDefault="009734C1">
      <w:r>
        <w:rPr>
          <w:rFonts w:hint="eastAsia"/>
          <w:noProof/>
        </w:rPr>
        <w:drawing>
          <wp:inline distT="0" distB="0" distL="0" distR="0" wp14:anchorId="367FD423" wp14:editId="5514D2BE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2B03" w14:textId="3DAD22E0" w:rsidR="003E2FA6" w:rsidRDefault="00FD55B1">
      <w:r>
        <w:rPr>
          <w:rFonts w:hint="eastAsia"/>
        </w:rPr>
        <w:t>2</w:t>
      </w:r>
      <w:r>
        <w:t>.</w:t>
      </w:r>
      <w:r w:rsidR="003E2FA6">
        <w:rPr>
          <w:rFonts w:hint="eastAsia"/>
        </w:rPr>
        <w:t>右移</w:t>
      </w:r>
    </w:p>
    <w:p w14:paraId="4F9D8712" w14:textId="1AE5A87B" w:rsidR="00401882" w:rsidRDefault="00401882">
      <w:r>
        <w:rPr>
          <w:rFonts w:hint="eastAsia"/>
        </w:rPr>
        <w:t>按“</w:t>
      </w:r>
      <w:r w:rsidRPr="00401882">
        <w:rPr>
          <w:rFonts w:hint="eastAsia"/>
        </w:rPr>
        <w:t>→</w:t>
      </w:r>
      <w:r>
        <w:rPr>
          <w:rFonts w:hint="eastAsia"/>
        </w:rPr>
        <w:t>”实现右移。</w:t>
      </w:r>
    </w:p>
    <w:p w14:paraId="777D27E9" w14:textId="64918358" w:rsidR="009734C1" w:rsidRDefault="009734C1">
      <w:r>
        <w:rPr>
          <w:rFonts w:hint="eastAsia"/>
          <w:noProof/>
        </w:rPr>
        <w:lastRenderedPageBreak/>
        <w:drawing>
          <wp:inline distT="0" distB="0" distL="0" distR="0" wp14:anchorId="3D68B052" wp14:editId="20E10627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D557" w14:textId="7C08BEB6" w:rsidR="003E2FA6" w:rsidRDefault="00FD55B1">
      <w:r>
        <w:rPr>
          <w:rFonts w:hint="eastAsia"/>
        </w:rPr>
        <w:t>3</w:t>
      </w:r>
      <w:r>
        <w:t>.</w:t>
      </w:r>
      <w:r w:rsidR="003E2FA6">
        <w:rPr>
          <w:rFonts w:hint="eastAsia"/>
        </w:rPr>
        <w:t>加速</w:t>
      </w:r>
    </w:p>
    <w:p w14:paraId="542AFED4" w14:textId="73B5D224" w:rsidR="00401882" w:rsidRDefault="00401882">
      <w:r>
        <w:rPr>
          <w:rFonts w:hint="eastAsia"/>
        </w:rPr>
        <w:t>按“</w:t>
      </w:r>
      <w:r w:rsidRPr="00401882">
        <w:rPr>
          <w:rFonts w:hint="eastAsia"/>
        </w:rPr>
        <w:t>↓</w:t>
      </w:r>
      <w:r>
        <w:rPr>
          <w:rFonts w:hint="eastAsia"/>
        </w:rPr>
        <w:t>”实现加速。</w:t>
      </w:r>
    </w:p>
    <w:p w14:paraId="214BB653" w14:textId="073F1600" w:rsidR="009734C1" w:rsidRDefault="009734C1">
      <w:r>
        <w:rPr>
          <w:rFonts w:hint="eastAsia"/>
          <w:noProof/>
        </w:rPr>
        <w:drawing>
          <wp:inline distT="0" distB="0" distL="0" distR="0" wp14:anchorId="1A3BC4F6" wp14:editId="27131C3E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F510" w14:textId="08ACC0B8" w:rsidR="003E2FA6" w:rsidRDefault="00FD55B1">
      <w:r>
        <w:rPr>
          <w:rFonts w:hint="eastAsia"/>
        </w:rPr>
        <w:t>4</w:t>
      </w:r>
      <w:r>
        <w:t>.</w:t>
      </w:r>
      <w:r w:rsidR="003E2FA6">
        <w:rPr>
          <w:rFonts w:hint="eastAsia"/>
        </w:rPr>
        <w:t>旋转</w:t>
      </w:r>
    </w:p>
    <w:p w14:paraId="573C7DBC" w14:textId="232F46EC" w:rsidR="00401882" w:rsidRDefault="00401882">
      <w:r>
        <w:rPr>
          <w:rFonts w:hint="eastAsia"/>
        </w:rPr>
        <w:t>按“Tab”实现旋转。</w:t>
      </w:r>
    </w:p>
    <w:p w14:paraId="67C0A1C0" w14:textId="75F9FBDD" w:rsidR="009734C1" w:rsidRDefault="009734C1">
      <w:r>
        <w:rPr>
          <w:rFonts w:hint="eastAsia"/>
          <w:noProof/>
        </w:rPr>
        <w:lastRenderedPageBreak/>
        <w:drawing>
          <wp:inline distT="0" distB="0" distL="0" distR="0" wp14:anchorId="12405522" wp14:editId="3382FC97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0063" w14:textId="0DFCB865" w:rsidR="003E2FA6" w:rsidRDefault="00FD55B1">
      <w:r>
        <w:rPr>
          <w:rFonts w:hint="eastAsia"/>
        </w:rPr>
        <w:t>5</w:t>
      </w:r>
      <w:r>
        <w:t>.</w:t>
      </w:r>
      <w:r w:rsidR="003E2FA6">
        <w:rPr>
          <w:rFonts w:hint="eastAsia"/>
        </w:rPr>
        <w:t>暂停</w:t>
      </w:r>
    </w:p>
    <w:p w14:paraId="5422AF2F" w14:textId="4320FD8E" w:rsidR="009734C1" w:rsidRDefault="00401882">
      <w:r>
        <w:rPr>
          <w:rFonts w:hint="eastAsia"/>
        </w:rPr>
        <w:t>按“S”实现暂停。</w:t>
      </w:r>
    </w:p>
    <w:p w14:paraId="63ABFC1D" w14:textId="3D653457" w:rsidR="009734C1" w:rsidRDefault="009734C1">
      <w:r>
        <w:rPr>
          <w:rFonts w:hint="eastAsia"/>
          <w:noProof/>
        </w:rPr>
        <w:drawing>
          <wp:inline distT="0" distB="0" distL="0" distR="0" wp14:anchorId="6E95C100" wp14:editId="4912BE0A">
            <wp:extent cx="5274310" cy="2751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DC5C" w14:textId="65F473D1" w:rsidR="003E2FA6" w:rsidRDefault="00FD55B1">
      <w:r>
        <w:rPr>
          <w:rFonts w:hint="eastAsia"/>
        </w:rPr>
        <w:t>6．</w:t>
      </w:r>
      <w:r w:rsidR="003E2FA6">
        <w:rPr>
          <w:rFonts w:hint="eastAsia"/>
        </w:rPr>
        <w:t>重新开始</w:t>
      </w:r>
    </w:p>
    <w:p w14:paraId="719649BF" w14:textId="4F94D705" w:rsidR="00401882" w:rsidRDefault="00401882">
      <w:r>
        <w:rPr>
          <w:rFonts w:hint="eastAsia"/>
        </w:rPr>
        <w:t>按“R”实现重新开始。</w:t>
      </w:r>
    </w:p>
    <w:p w14:paraId="5E331AEE" w14:textId="6C1E3EB9" w:rsidR="00FD55B1" w:rsidRDefault="009734C1">
      <w:r>
        <w:rPr>
          <w:rFonts w:hint="eastAsia"/>
          <w:noProof/>
        </w:rPr>
        <w:lastRenderedPageBreak/>
        <w:drawing>
          <wp:inline distT="0" distB="0" distL="0" distR="0" wp14:anchorId="5D05CEC5" wp14:editId="345A39AD">
            <wp:extent cx="5274310" cy="27514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2003" w14:textId="38F6FB56" w:rsidR="00FD55B1" w:rsidRDefault="00FD55B1" w:rsidP="00FD55B1">
      <w:pPr>
        <w:pStyle w:val="2"/>
        <w:rPr>
          <w:rFonts w:hint="eastAsia"/>
        </w:rPr>
      </w:pPr>
      <w:r>
        <w:rPr>
          <w:rFonts w:hint="eastAsia"/>
        </w:rPr>
        <w:t>满格消格</w:t>
      </w:r>
    </w:p>
    <w:p w14:paraId="7345B1E1" w14:textId="5590B8F1" w:rsidR="009734C1" w:rsidRDefault="000C6C78">
      <w:r>
        <w:rPr>
          <w:rFonts w:hint="eastAsia"/>
        </w:rPr>
        <w:t>当最下方一行满格，实现：</w:t>
      </w:r>
    </w:p>
    <w:p w14:paraId="2C13D011" w14:textId="7D4171DD" w:rsidR="000C6C78" w:rsidRDefault="000C6C78" w:rsidP="000C6C7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自动消格</w:t>
      </w:r>
    </w:p>
    <w:p w14:paraId="497088EB" w14:textId="3364FD9C" w:rsidR="000C6C78" w:rsidRDefault="000C6C78" w:rsidP="000C6C7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判断得分并加分</w:t>
      </w:r>
    </w:p>
    <w:p w14:paraId="4462101B" w14:textId="4E1F140E" w:rsidR="000C6C78" w:rsidRDefault="000C6C78" w:rsidP="000C6C7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加分背景音，加分小动画</w:t>
      </w:r>
    </w:p>
    <w:p w14:paraId="19514C0F" w14:textId="78653E5A" w:rsidR="000C6C78" w:rsidRDefault="000C6C78" w:rsidP="000C6C78">
      <w:r>
        <w:rPr>
          <w:rFonts w:hint="eastAsia"/>
          <w:noProof/>
        </w:rPr>
        <w:drawing>
          <wp:inline distT="0" distB="0" distL="0" distR="0" wp14:anchorId="02306A78" wp14:editId="7707917C">
            <wp:extent cx="5274310" cy="27514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E9B8" w14:textId="1BCD6BA5" w:rsidR="000C6C78" w:rsidRDefault="000C6C78" w:rsidP="00FD55B1">
      <w:pPr>
        <w:pStyle w:val="2"/>
      </w:pPr>
      <w:r>
        <w:rPr>
          <w:rFonts w:hint="eastAsia"/>
        </w:rPr>
        <w:t>合理性判断</w:t>
      </w:r>
    </w:p>
    <w:p w14:paraId="32A76705" w14:textId="3BFBECC7" w:rsidR="000C6C78" w:rsidRDefault="000C6C78" w:rsidP="000C6C78">
      <w:r>
        <w:rPr>
          <w:rFonts w:hint="eastAsia"/>
        </w:rPr>
        <w:t>判断方块移动的合理性</w:t>
      </w:r>
      <w:r w:rsidR="00FD55B1">
        <w:rPr>
          <w:rFonts w:hint="eastAsia"/>
        </w:rPr>
        <w:t>，当方块触及边缘无法移动，或者到底时，即使按键也不进行相应变换。</w:t>
      </w:r>
    </w:p>
    <w:p w14:paraId="31FD4AA2" w14:textId="306A6917" w:rsidR="000C6C78" w:rsidRDefault="00D21BB2" w:rsidP="000C6C78">
      <w:r>
        <w:rPr>
          <w:rFonts w:hint="eastAsia"/>
          <w:noProof/>
        </w:rPr>
        <w:lastRenderedPageBreak/>
        <w:drawing>
          <wp:inline distT="0" distB="0" distL="0" distR="0" wp14:anchorId="3625AC3C" wp14:editId="5D1958A4">
            <wp:extent cx="5274310" cy="27514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6534" w14:textId="65FD76F4" w:rsidR="00D21BB2" w:rsidRDefault="00D21BB2" w:rsidP="00FD55B1">
      <w:pPr>
        <w:pStyle w:val="2"/>
      </w:pPr>
      <w:r>
        <w:rPr>
          <w:rFonts w:hint="eastAsia"/>
        </w:rPr>
        <w:t>游戏结束</w:t>
      </w:r>
    </w:p>
    <w:p w14:paraId="76783D35" w14:textId="0B661A19" w:rsidR="00D21BB2" w:rsidRDefault="00D21BB2" w:rsidP="00D21BB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当方块堆叠到顶，判断游戏结束，记录分数。</w:t>
      </w:r>
    </w:p>
    <w:p w14:paraId="57AACA5B" w14:textId="3C75AC54" w:rsidR="00D21BB2" w:rsidRDefault="00D21BB2" w:rsidP="00D21BB2">
      <w:r>
        <w:rPr>
          <w:rFonts w:hint="eastAsia"/>
          <w:noProof/>
        </w:rPr>
        <w:drawing>
          <wp:inline distT="0" distB="0" distL="0" distR="0" wp14:anchorId="2D37BF0D" wp14:editId="11C7E3AA">
            <wp:extent cx="5274310" cy="275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1FD6" w14:textId="57DEC0CD" w:rsidR="00D21BB2" w:rsidRDefault="00D21BB2" w:rsidP="00D21BB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询问是否再来一局，玩家自行选择。</w:t>
      </w:r>
    </w:p>
    <w:p w14:paraId="6EBE5BD7" w14:textId="2B2E3A8F" w:rsidR="00D21BB2" w:rsidRDefault="00D21BB2" w:rsidP="00D21BB2">
      <w:r>
        <w:rPr>
          <w:rFonts w:hint="eastAsia"/>
          <w:noProof/>
        </w:rPr>
        <w:lastRenderedPageBreak/>
        <w:drawing>
          <wp:inline distT="0" distB="0" distL="0" distR="0" wp14:anchorId="3DB4D93B" wp14:editId="1EE6A4EC">
            <wp:extent cx="5274310" cy="27514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50E0" w14:textId="6F198555" w:rsidR="00095F55" w:rsidRDefault="00475F85" w:rsidP="00D21BB2">
      <w:r>
        <w:rPr>
          <w:rFonts w:hint="eastAsia"/>
        </w:rPr>
        <w:t>（1）</w:t>
      </w:r>
      <w:r w:rsidR="00095F55">
        <w:rPr>
          <w:rFonts w:hint="eastAsia"/>
        </w:rPr>
        <w:t>选择错误可再次选择</w:t>
      </w:r>
    </w:p>
    <w:p w14:paraId="79FEB888" w14:textId="47380B59" w:rsidR="00095F55" w:rsidRDefault="00095F55" w:rsidP="00D21BB2">
      <w:r>
        <w:rPr>
          <w:rFonts w:hint="eastAsia"/>
          <w:noProof/>
        </w:rPr>
        <w:drawing>
          <wp:inline distT="0" distB="0" distL="0" distR="0" wp14:anchorId="4B69C657" wp14:editId="5B397B32">
            <wp:extent cx="5274310" cy="2751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3B89" w14:textId="603C3A72" w:rsidR="00095F55" w:rsidRDefault="00475F85" w:rsidP="00D21BB2">
      <w:r>
        <w:rPr>
          <w:rFonts w:hint="eastAsia"/>
        </w:rPr>
        <w:t>（2）</w:t>
      </w:r>
      <w:r w:rsidR="00095F55">
        <w:rPr>
          <w:rFonts w:hint="eastAsia"/>
        </w:rPr>
        <w:t>选择再来一局</w:t>
      </w:r>
    </w:p>
    <w:p w14:paraId="0285C5A0" w14:textId="47EE1879" w:rsidR="00095F55" w:rsidRDefault="00095F55" w:rsidP="00D21BB2">
      <w:r>
        <w:rPr>
          <w:rFonts w:hint="eastAsia"/>
          <w:noProof/>
        </w:rPr>
        <w:drawing>
          <wp:inline distT="0" distB="0" distL="0" distR="0" wp14:anchorId="05922FF5" wp14:editId="0299235B">
            <wp:extent cx="5274310" cy="2751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BF91" w14:textId="14BAA8B6" w:rsidR="00095F55" w:rsidRDefault="00475F85" w:rsidP="00D21BB2">
      <w:r>
        <w:rPr>
          <w:rFonts w:hint="eastAsia"/>
        </w:rPr>
        <w:lastRenderedPageBreak/>
        <w:t>（3）</w:t>
      </w:r>
      <w:r w:rsidR="00095F55">
        <w:rPr>
          <w:rFonts w:hint="eastAsia"/>
        </w:rPr>
        <w:t>直接结束游戏</w:t>
      </w:r>
    </w:p>
    <w:p w14:paraId="588F10D7" w14:textId="48D160C2" w:rsidR="00095F55" w:rsidRDefault="00475F85" w:rsidP="00D21BB2">
      <w:r>
        <w:rPr>
          <w:rFonts w:hint="eastAsia"/>
          <w:noProof/>
        </w:rPr>
        <w:drawing>
          <wp:inline distT="0" distB="0" distL="0" distR="0" wp14:anchorId="2379CEDD" wp14:editId="43F54E5F">
            <wp:extent cx="5274310" cy="2751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8158" w14:textId="540ED4E6" w:rsidR="00D21BB2" w:rsidRDefault="00475F85" w:rsidP="00D21BB2">
      <w:r>
        <w:rPr>
          <w:rFonts w:hint="eastAsia"/>
        </w:rPr>
        <w:t>3．</w:t>
      </w:r>
      <w:r w:rsidR="00D21BB2">
        <w:rPr>
          <w:rFonts w:hint="eastAsia"/>
        </w:rPr>
        <w:t>判断分数</w:t>
      </w:r>
    </w:p>
    <w:p w14:paraId="580A6EA5" w14:textId="154A4FFE" w:rsidR="00FD55B1" w:rsidRDefault="00FD55B1" w:rsidP="00D21BB2">
      <w:r>
        <w:rPr>
          <w:rFonts w:hint="eastAsia"/>
        </w:rPr>
        <w:t>首次游戏，自动创建“</w:t>
      </w:r>
      <w:r w:rsidRPr="00FD55B1">
        <w:rPr>
          <w:rFonts w:hint="eastAsia"/>
        </w:rPr>
        <w:t>俄罗斯方块最高得分记录</w:t>
      </w:r>
      <w:r>
        <w:rPr>
          <w:rFonts w:hint="eastAsia"/>
        </w:rPr>
        <w:t>。txt”文档，用于储存游戏分数，并实时更新最高分数。</w:t>
      </w:r>
    </w:p>
    <w:p w14:paraId="5EEB8549" w14:textId="1DFCC86A" w:rsidR="00FD55B1" w:rsidRDefault="00FD55B1" w:rsidP="00D21B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A154B1" wp14:editId="38C73EF6">
            <wp:extent cx="1729890" cy="586791"/>
            <wp:effectExtent l="0" t="0" r="381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C707" w14:textId="5AB0AE8B" w:rsidR="00D21BB2" w:rsidRDefault="00FD55B1" w:rsidP="00D21BB2">
      <w:r>
        <w:rPr>
          <w:rFonts w:hint="eastAsia"/>
        </w:rPr>
        <w:t>（1）</w:t>
      </w:r>
      <w:r w:rsidR="00D21BB2">
        <w:rPr>
          <w:rFonts w:hint="eastAsia"/>
        </w:rPr>
        <w:t>与最高分持平</w:t>
      </w:r>
    </w:p>
    <w:p w14:paraId="32D7B039" w14:textId="17758B9F" w:rsidR="00095F55" w:rsidRDefault="00095F55" w:rsidP="00D21BB2">
      <w:r>
        <w:rPr>
          <w:rFonts w:hint="eastAsia"/>
          <w:noProof/>
        </w:rPr>
        <w:drawing>
          <wp:inline distT="0" distB="0" distL="0" distR="0" wp14:anchorId="137A02A5" wp14:editId="7F6D8FC9">
            <wp:extent cx="5274310" cy="27432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024E" w14:textId="27087FAE" w:rsidR="00D21BB2" w:rsidRDefault="00FD55B1" w:rsidP="00D21BB2">
      <w:r>
        <w:rPr>
          <w:rFonts w:hint="eastAsia"/>
        </w:rPr>
        <w:t>（2）</w:t>
      </w:r>
      <w:r w:rsidR="00D21BB2">
        <w:rPr>
          <w:rFonts w:hint="eastAsia"/>
        </w:rPr>
        <w:t>打破最高分</w:t>
      </w:r>
      <w:r w:rsidR="00095F55">
        <w:rPr>
          <w:rFonts w:hint="eastAsia"/>
        </w:rPr>
        <w:t>，自动更新最高纪录</w:t>
      </w:r>
    </w:p>
    <w:p w14:paraId="23905169" w14:textId="0B048153" w:rsidR="00475F85" w:rsidRDefault="00475F85" w:rsidP="00D21BB2"/>
    <w:p w14:paraId="7D9F0CBB" w14:textId="1168CCBD" w:rsidR="00095F55" w:rsidRDefault="00095F55" w:rsidP="00D21BB2">
      <w:r>
        <w:rPr>
          <w:rFonts w:hint="eastAsia"/>
          <w:noProof/>
        </w:rPr>
        <w:lastRenderedPageBreak/>
        <w:drawing>
          <wp:inline distT="0" distB="0" distL="0" distR="0" wp14:anchorId="7C8328F3" wp14:editId="71723ABD">
            <wp:extent cx="5274310" cy="27241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AEBF" w14:textId="62943923" w:rsidR="00D21BB2" w:rsidRDefault="00FD55B1" w:rsidP="00D21BB2">
      <w:r>
        <w:rPr>
          <w:rFonts w:hint="eastAsia"/>
        </w:rPr>
        <w:t>（3）</w:t>
      </w:r>
      <w:r w:rsidR="00D21BB2">
        <w:rPr>
          <w:rFonts w:hint="eastAsia"/>
        </w:rPr>
        <w:t>判断与最高纪录相差</w:t>
      </w:r>
      <w:r>
        <w:rPr>
          <w:rFonts w:hint="eastAsia"/>
        </w:rPr>
        <w:t>多少分，并进行鼓励。</w:t>
      </w:r>
    </w:p>
    <w:p w14:paraId="223244C4" w14:textId="342C1ED7" w:rsidR="00D21BB2" w:rsidRDefault="00095F55" w:rsidP="00D21BB2">
      <w:r>
        <w:rPr>
          <w:rFonts w:hint="eastAsia"/>
          <w:noProof/>
        </w:rPr>
        <w:drawing>
          <wp:inline distT="0" distB="0" distL="0" distR="0" wp14:anchorId="2BB941EE" wp14:editId="6D962591">
            <wp:extent cx="5274310" cy="2743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FEFE" w14:textId="0A84FEC3" w:rsidR="00095F55" w:rsidRDefault="00095F55" w:rsidP="00D21BB2"/>
    <w:sectPr w:rsidR="00095F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7102BA"/>
    <w:multiLevelType w:val="hybridMultilevel"/>
    <w:tmpl w:val="268AFA04"/>
    <w:lvl w:ilvl="0" w:tplc="BE5EAB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7818A2"/>
    <w:multiLevelType w:val="hybridMultilevel"/>
    <w:tmpl w:val="C42ECC94"/>
    <w:lvl w:ilvl="0" w:tplc="8F10C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05054757">
    <w:abstractNumId w:val="0"/>
  </w:num>
  <w:num w:numId="2" w16cid:durableId="4867487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7A7"/>
    <w:rsid w:val="00095F55"/>
    <w:rsid w:val="000C6C78"/>
    <w:rsid w:val="000F2E61"/>
    <w:rsid w:val="003E2FA6"/>
    <w:rsid w:val="00401882"/>
    <w:rsid w:val="00475F85"/>
    <w:rsid w:val="004C4112"/>
    <w:rsid w:val="00755B2C"/>
    <w:rsid w:val="007767A7"/>
    <w:rsid w:val="008C0F09"/>
    <w:rsid w:val="009734C1"/>
    <w:rsid w:val="00D21BB2"/>
    <w:rsid w:val="00EE03B6"/>
    <w:rsid w:val="00F40971"/>
    <w:rsid w:val="00FD5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FB841"/>
  <w15:chartTrackingRefBased/>
  <w15:docId w15:val="{31BAE103-8653-453C-83B6-AD7DE91D1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D55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55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Dark">
    <w:name w:val="codeDark"/>
    <w:link w:val="codeDark0"/>
    <w:qFormat/>
    <w:rsid w:val="000F2E61"/>
    <w:pPr>
      <w:shd w:val="clear" w:color="auto" w:fill="D0CECE" w:themeFill="background2" w:themeFillShade="E6"/>
      <w:ind w:firstLineChars="100" w:firstLine="100"/>
    </w:pPr>
    <w:rPr>
      <w:rFonts w:eastAsia="Consolas"/>
      <w:sz w:val="24"/>
    </w:rPr>
  </w:style>
  <w:style w:type="character" w:customStyle="1" w:styleId="codeDark0">
    <w:name w:val="codeDark 字符"/>
    <w:basedOn w:val="a0"/>
    <w:link w:val="codeDark"/>
    <w:rsid w:val="000F2E61"/>
    <w:rPr>
      <w:rFonts w:eastAsia="Consolas"/>
      <w:sz w:val="24"/>
      <w:shd w:val="clear" w:color="auto" w:fill="D0CECE" w:themeFill="background2" w:themeFillShade="E6"/>
    </w:rPr>
  </w:style>
  <w:style w:type="paragraph" w:styleId="a3">
    <w:name w:val="List Paragraph"/>
    <w:basedOn w:val="a"/>
    <w:uiPriority w:val="34"/>
    <w:qFormat/>
    <w:rsid w:val="000C6C7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D55B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D55B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18" Type="http://schemas.openxmlformats.org/officeDocument/2006/relationships/image" Target="media/image14.gif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7" Type="http://schemas.openxmlformats.org/officeDocument/2006/relationships/image" Target="media/image3.gif"/><Relationship Id="rId12" Type="http://schemas.openxmlformats.org/officeDocument/2006/relationships/image" Target="media/image8.gif"/><Relationship Id="rId17" Type="http://schemas.openxmlformats.org/officeDocument/2006/relationships/image" Target="media/image13.gif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24" Type="http://schemas.openxmlformats.org/officeDocument/2006/relationships/image" Target="media/image20.jpeg"/><Relationship Id="rId5" Type="http://schemas.openxmlformats.org/officeDocument/2006/relationships/image" Target="media/image1.jpg"/><Relationship Id="rId15" Type="http://schemas.openxmlformats.org/officeDocument/2006/relationships/image" Target="media/image11.gif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gif"/><Relationship Id="rId19" Type="http://schemas.openxmlformats.org/officeDocument/2006/relationships/image" Target="media/image15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gif"/><Relationship Id="rId22" Type="http://schemas.openxmlformats.org/officeDocument/2006/relationships/image" Target="media/image18.gi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1507</TotalTime>
  <Pages>10</Pages>
  <Words>77</Words>
  <Characters>441</Characters>
  <Application>Microsoft Office Word</Application>
  <DocSecurity>0</DocSecurity>
  <Lines>3</Lines>
  <Paragraphs>1</Paragraphs>
  <ScaleCrop>false</ScaleCrop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昕琪</dc:creator>
  <cp:keywords/>
  <dc:description/>
  <cp:lastModifiedBy>陈 昕琪</cp:lastModifiedBy>
  <cp:revision>3</cp:revision>
  <dcterms:created xsi:type="dcterms:W3CDTF">2022-12-29T12:34:00Z</dcterms:created>
  <dcterms:modified xsi:type="dcterms:W3CDTF">2022-12-30T13:50:00Z</dcterms:modified>
</cp:coreProperties>
</file>